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A1264A" w:rsidRPr="00A1264A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ԳՐԱՍԵՆՅԱԿԱՅԻՆ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F26890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proofErr w:type="gramStart"/>
      <w:r>
        <w:rPr>
          <w:rFonts w:ascii="Sylfaen" w:eastAsia="Arial Unicode MS" w:hAnsi="Sylfaen" w:cs="Arial Unicode"/>
          <w:b/>
        </w:rPr>
        <w:t>Գ</w:t>
      </w:r>
      <w:r w:rsidR="00A1264A">
        <w:rPr>
          <w:rFonts w:ascii="Sylfaen" w:eastAsia="Arial Unicode MS" w:hAnsi="Sylfaen" w:cs="Arial Unicode"/>
          <w:b/>
          <w:lang w:val="ru-RU"/>
        </w:rPr>
        <w:t>ՈՒՅՔԻ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proofErr w:type="gramEnd"/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>
        <w:rPr>
          <w:rFonts w:ascii="Sylfaen" w:eastAsia="Arial Unicode MS" w:hAnsi="Sylfaen" w:cs="Arial Unicode"/>
          <w:b/>
          <w:lang w:val="pt-BR"/>
        </w:rPr>
        <w:t>9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>Քանաքեռավան համայնք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0D0A11">
        <w:rPr>
          <w:rFonts w:ascii="Sylfaen" w:eastAsia="Arial Unicode MS" w:hAnsi="Sylfaen" w:cs="Arial Unicode"/>
          <w:sz w:val="18"/>
          <w:szCs w:val="18"/>
        </w:rPr>
        <w:t>օգոստոսի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8B5724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Պայմանագրի գնի 100 տոկոսը ........... ՀՀ դրամը, 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</w:p>
    <w:p w:rsidR="00A337E6" w:rsidRPr="00F26890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</w:t>
      </w:r>
      <w:r w:rsidR="008B5724" w:rsidRPr="008B5724">
        <w:rPr>
          <w:rFonts w:ascii="Sylfaen" w:hAnsi="Sylfaen"/>
          <w:sz w:val="20"/>
          <w:lang w:val="pt-BR"/>
        </w:rPr>
        <w:t xml:space="preserve">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2E04A3" w:rsidRPr="008B5724">
        <w:rPr>
          <w:rFonts w:ascii="Sylfaen" w:hAnsi="Sylfaen" w:cs="Sylfaen"/>
          <w:sz w:val="20"/>
          <w:szCs w:val="20"/>
        </w:rPr>
        <w:t>օգոստոսի</w:t>
      </w:r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>
        <w:rPr>
          <w:rFonts w:ascii="Sylfaen" w:hAnsi="Sylfaen" w:cs="Sylfaen"/>
          <w:sz w:val="22"/>
          <w:szCs w:val="22"/>
          <w:lang w:val="pt-BR"/>
        </w:rPr>
        <w:t>9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A1264A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F26890" w:rsidRPr="00F26890">
        <w:rPr>
          <w:rFonts w:ascii="Sylfaen" w:hAnsi="Sylfaen" w:cs="Sylfaen"/>
          <w:sz w:val="20"/>
          <w:szCs w:val="20"/>
          <w:lang w:val="hy-AM"/>
        </w:rPr>
        <w:t>գրասենյակային գույքի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5315"/>
        <w:gridCol w:w="1134"/>
        <w:gridCol w:w="709"/>
        <w:gridCol w:w="1701"/>
        <w:gridCol w:w="2126"/>
        <w:gridCol w:w="1789"/>
      </w:tblGrid>
      <w:tr w:rsidR="00047C58" w:rsidRPr="00FE6665" w:rsidTr="00047C58">
        <w:trPr>
          <w:jc w:val="center"/>
        </w:trPr>
        <w:tc>
          <w:tcPr>
            <w:tcW w:w="548" w:type="dxa"/>
            <w:vMerge w:val="restart"/>
            <w:vAlign w:val="center"/>
          </w:tcPr>
          <w:p w:rsidR="00047C58" w:rsidRPr="004E4350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047C58" w:rsidRPr="00FE6665" w:rsidRDefault="00047C58" w:rsidP="00143F9E">
            <w:pPr>
              <w:jc w:val="center"/>
              <w:rPr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</w:p>
        </w:tc>
      </w:tr>
      <w:tr w:rsidR="00047C58" w:rsidRPr="00FE6665" w:rsidTr="008B5724">
        <w:trPr>
          <w:trHeight w:val="503"/>
          <w:jc w:val="center"/>
        </w:trPr>
        <w:tc>
          <w:tcPr>
            <w:tcW w:w="548" w:type="dxa"/>
            <w:vMerge/>
          </w:tcPr>
          <w:p w:rsidR="00047C58" w:rsidRPr="00FE6665" w:rsidRDefault="00047C58" w:rsidP="00143F9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5315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134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701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2126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789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C65D5D" w:rsidRPr="00C65D5D" w:rsidTr="00C65D5D">
        <w:trPr>
          <w:cantSplit/>
          <w:trHeight w:val="106"/>
          <w:jc w:val="center"/>
        </w:trPr>
        <w:tc>
          <w:tcPr>
            <w:tcW w:w="548" w:type="dxa"/>
            <w:vAlign w:val="center"/>
          </w:tcPr>
          <w:p w:rsidR="00C65D5D" w:rsidRPr="004B5C69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B5C6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C65D5D">
              <w:rPr>
                <w:rFonts w:ascii="Sylfaen" w:hAnsi="Sylfaen" w:cs="Sylfaen"/>
                <w:sz w:val="24"/>
                <w:szCs w:val="24"/>
              </w:rPr>
              <w:t>Լուսամփոփ առաստաղի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pStyle w:val="1"/>
              <w:spacing w:before="0" w:after="0"/>
              <w:jc w:val="both"/>
              <w:rPr>
                <w:rFonts w:ascii="Sylfaen" w:hAnsi="Sylfaen"/>
                <w:b w:val="0"/>
                <w:sz w:val="24"/>
                <w:szCs w:val="24"/>
              </w:rPr>
            </w:pPr>
            <w:r w:rsidRPr="00C65D5D">
              <w:rPr>
                <w:rFonts w:ascii="Sylfaen" w:hAnsi="Sylfaen"/>
                <w:b w:val="0"/>
                <w:sz w:val="24"/>
                <w:szCs w:val="24"/>
              </w:rPr>
              <w:t>Ozcan 5005K-4.08 Atlas կամ համարժեքը: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 w:val="restart"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E90CCD">
              <w:rPr>
                <w:rFonts w:ascii="Sylfaen" w:hAnsi="Sylfaen" w:cs="Arial Unicode"/>
                <w:sz w:val="20"/>
                <w:szCs w:val="20"/>
                <w:lang w:val="hy-AM"/>
              </w:rPr>
              <w:t>Ապրանքն ընդունելու օրվանից հաշված 365 օր</w:t>
            </w:r>
          </w:p>
          <w:p w:rsidR="00C65D5D" w:rsidRPr="00E90CCD" w:rsidRDefault="00C65D5D" w:rsidP="00611E17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8B5724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Պայմանագիրն ուժի մեջ մտնելու օրվանից հաշված 31-րդ աշխատանքային օրը</w:t>
            </w:r>
          </w:p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8B5724">
              <w:rPr>
                <w:rFonts w:ascii="Sylfaen" w:hAnsi="Sylfaen" w:cs="Arial Unicode"/>
                <w:sz w:val="20"/>
                <w:szCs w:val="20"/>
                <w:lang w:val="hy-AM"/>
              </w:rPr>
              <w:t>/ք.Երևան Նուբարաշեն 6 փողոց թիվ 2/</w:t>
            </w:r>
          </w:p>
        </w:tc>
        <w:tc>
          <w:tcPr>
            <w:tcW w:w="1789" w:type="dxa"/>
            <w:vMerge w:val="restart"/>
            <w:vAlign w:val="center"/>
          </w:tcPr>
          <w:p w:rsidR="00C65D5D" w:rsidRPr="00A644C4" w:rsidRDefault="00C65D5D" w:rsidP="00540BC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Պայմանագրի գնի 100 տոկոսը</w:t>
            </w:r>
            <w:r w:rsidRPr="00E924C5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Գնորդն</w:t>
            </w: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փոխանցում է Վաճառողի բանկային հաշվին` որպես կանխավճար</w:t>
            </w:r>
            <w:r w:rsidRPr="00A644C4">
              <w:rPr>
                <w:rFonts w:ascii="Sylfaen" w:hAnsi="Sylfaen" w:cs="Arial Unicode"/>
                <w:sz w:val="20"/>
                <w:szCs w:val="20"/>
                <w:lang w:val="hy-AM"/>
              </w:rPr>
              <w:t>,պայմանագիրն ուժի մեջ մտնելու օրվանից հաշված 2 (երկու) աշխատանքային  օրվա ընթացքում</w:t>
            </w:r>
          </w:p>
        </w:tc>
      </w:tr>
      <w:tr w:rsidR="00C65D5D" w:rsidRPr="00C65D5D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Առաստաղի լուսադիոդային վահանակ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LED panel 48sm x 48sm, 60w, 4000k, Eurolite ֆիրմայի կամ համարժեքը: Վահանակի գույնը պատվիրատուի պահանջով: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647283" w:rsidRDefault="00C65D5D" w:rsidP="00540BC1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C65D5D" w:rsidRPr="00C65D5D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C65D5D">
              <w:rPr>
                <w:rFonts w:ascii="Sylfaen" w:hAnsi="Sylfaen" w:cs="Sylfaen"/>
                <w:sz w:val="24"/>
                <w:szCs w:val="24"/>
              </w:rPr>
              <w:t>Լուսադիոդային լուսարձակ սահուղիով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 w:cs="Sylfaen"/>
                <w:sz w:val="24"/>
                <w:szCs w:val="24"/>
              </w:rPr>
              <w:t>Լուսադիոդային լուսարձակ սահուղիով</w:t>
            </w:r>
            <w:r w:rsidRPr="00C65D5D">
              <w:rPr>
                <w:rFonts w:ascii="Sylfaen" w:hAnsi="Sylfaen"/>
                <w:sz w:val="24"/>
                <w:szCs w:val="24"/>
              </w:rPr>
              <w:t xml:space="preserve"> LED 23w, 6000k, հոսանքի սնուցումը սահուղու միջոցով, սահուղու երկարությունը 1 մ, Lampist ֆիրմայի կամ համարժեքը: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647283" w:rsidRDefault="00C65D5D" w:rsidP="00540BC1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C65D5D" w:rsidRPr="00C65D5D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Սեղանի լուսամփոփ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pStyle w:val="1"/>
              <w:spacing w:before="0" w:after="0"/>
              <w:jc w:val="both"/>
              <w:rPr>
                <w:rFonts w:ascii="Sylfaen" w:hAnsi="Sylfaen"/>
                <w:b w:val="0"/>
                <w:sz w:val="24"/>
                <w:szCs w:val="24"/>
              </w:rPr>
            </w:pPr>
            <w:r w:rsidRPr="00C65D5D">
              <w:rPr>
                <w:rFonts w:ascii="Sylfaen" w:hAnsi="Sylfaen"/>
                <w:b w:val="0"/>
                <w:sz w:val="24"/>
                <w:szCs w:val="24"/>
              </w:rPr>
              <w:t xml:space="preserve">ST-2003/1 GN D (MT-208 (SWITCH) </w:t>
            </w:r>
            <w:hyperlink r:id="rId5" w:history="1">
              <w:r w:rsidRPr="00C65D5D">
                <w:rPr>
                  <w:rStyle w:val="a3"/>
                  <w:rFonts w:ascii="Sylfaen" w:hAnsi="Sylfaen"/>
                  <w:b w:val="0"/>
                  <w:sz w:val="24"/>
                  <w:szCs w:val="24"/>
                </w:rPr>
                <w:t>SVET</w:t>
              </w:r>
            </w:hyperlink>
            <w:r w:rsidRPr="00C65D5D">
              <w:rPr>
                <w:rFonts w:ascii="Sylfaen" w:hAnsi="Sylfaen"/>
                <w:b w:val="0"/>
                <w:sz w:val="24"/>
                <w:szCs w:val="24"/>
              </w:rPr>
              <w:t>) կամ համարժեքը: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647283" w:rsidRDefault="00C65D5D" w:rsidP="00540BC1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C65D5D" w:rsidRPr="00C65D5D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Գորգ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bCs/>
                <w:sz w:val="24"/>
                <w:szCs w:val="24"/>
              </w:rPr>
            </w:pP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Գորգ բրդյա, մեքենայագործ, միջին խտության,  հայկական զարդանախշերով: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Չափերը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 2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մ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 X 3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մ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647283" w:rsidRDefault="00C65D5D" w:rsidP="00540BC1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C65D5D" w:rsidRPr="00C65D5D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C65D5D">
              <w:rPr>
                <w:rFonts w:ascii="Sylfaen" w:hAnsi="Sylfaen"/>
                <w:sz w:val="24"/>
                <w:szCs w:val="24"/>
              </w:rPr>
              <w:t>Գորգ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bCs/>
                <w:sz w:val="24"/>
                <w:szCs w:val="24"/>
              </w:rPr>
            </w:pP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Գորգ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արհեստական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թելից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, մեքենայագործ, միջին խտության,  հայկական զարդանախշերով: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Չափերը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 2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մ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 xml:space="preserve"> X 3 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>մ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8B5724" w:rsidRDefault="00C65D5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647283" w:rsidRDefault="00C65D5D" w:rsidP="00540BC1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C65D5D" w:rsidRPr="00FE6665" w:rsidTr="00C65D5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C65D5D" w:rsidRPr="004B5C69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Կարպետ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bCs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Կարպետ արհեստական թելից,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մեքենայագործ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,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հայկական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զարդանախշերով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: Չափերը 2 մ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X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3 մ: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C65D5D" w:rsidRPr="00D62AB6" w:rsidRDefault="00C65D5D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D62AB6" w:rsidRDefault="00C65D5D" w:rsidP="00611E1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466D2E" w:rsidRDefault="00C65D5D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65D5D" w:rsidRPr="00E90CCD" w:rsidTr="00C65D5D">
        <w:trPr>
          <w:cantSplit/>
          <w:trHeight w:val="3676"/>
          <w:jc w:val="center"/>
        </w:trPr>
        <w:tc>
          <w:tcPr>
            <w:tcW w:w="548" w:type="dxa"/>
            <w:vAlign w:val="center"/>
          </w:tcPr>
          <w:p w:rsidR="00C65D5D" w:rsidRPr="00C65D5D" w:rsidRDefault="00C65D5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48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Կարպետ</w:t>
            </w:r>
          </w:p>
        </w:tc>
        <w:tc>
          <w:tcPr>
            <w:tcW w:w="5315" w:type="dxa"/>
            <w:vAlign w:val="center"/>
          </w:tcPr>
          <w:p w:rsidR="00C65D5D" w:rsidRPr="00C65D5D" w:rsidRDefault="00C65D5D" w:rsidP="00C65D5D">
            <w:pPr>
              <w:jc w:val="both"/>
              <w:rPr>
                <w:rFonts w:ascii="Sylfaen" w:hAnsi="Sylfaen"/>
                <w:bCs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Կարպետ արհեստական թելից,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մեքենայագործ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,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միջին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խտության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, 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հայկական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զարդանախշերով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: Չափերը 1 մ </w:t>
            </w:r>
            <w:r w:rsidRPr="00C65D5D">
              <w:rPr>
                <w:rFonts w:ascii="Sylfaen" w:hAnsi="Sylfaen"/>
                <w:bCs/>
                <w:sz w:val="24"/>
                <w:szCs w:val="24"/>
              </w:rPr>
              <w:t>X</w:t>
            </w:r>
            <w:r w:rsidRPr="00C65D5D">
              <w:rPr>
                <w:rFonts w:ascii="Sylfaen" w:hAnsi="Sylfaen"/>
                <w:bCs/>
                <w:sz w:val="24"/>
                <w:szCs w:val="24"/>
                <w:lang w:val="ru-RU"/>
              </w:rPr>
              <w:t xml:space="preserve"> 1,5 մ:</w:t>
            </w:r>
          </w:p>
        </w:tc>
        <w:tc>
          <w:tcPr>
            <w:tcW w:w="1134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709" w:type="dxa"/>
            <w:vAlign w:val="center"/>
          </w:tcPr>
          <w:p w:rsidR="00C65D5D" w:rsidRPr="00C65D5D" w:rsidRDefault="00C65D5D" w:rsidP="00C65D5D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C65D5D">
              <w:rPr>
                <w:rFonts w:ascii="Sylfaen" w:hAnsi="Sylfaen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C65D5D" w:rsidRPr="00E90CCD" w:rsidRDefault="00C65D5D" w:rsidP="00611E1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vMerge/>
            <w:vAlign w:val="center"/>
          </w:tcPr>
          <w:p w:rsidR="00C65D5D" w:rsidRPr="00E90CCD" w:rsidRDefault="00C65D5D" w:rsidP="00611E17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89" w:type="dxa"/>
            <w:vMerge/>
            <w:vAlign w:val="center"/>
          </w:tcPr>
          <w:p w:rsidR="00C65D5D" w:rsidRPr="00E90CCD" w:rsidRDefault="00C65D5D" w:rsidP="00611E1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A337E6" w:rsidRPr="00F2689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Ապրանքը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պետք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է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լինի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չօգտագործված</w:t>
      </w:r>
      <w:r w:rsidR="00000E84" w:rsidRPr="00F26890">
        <w:rPr>
          <w:rFonts w:ascii="Sylfaen" w:hAnsi="Sylfaen" w:cs="Sylfaen"/>
          <w:sz w:val="20"/>
          <w:szCs w:val="20"/>
        </w:rPr>
        <w:t>:</w:t>
      </w:r>
      <w:r w:rsidR="00000E84">
        <w:rPr>
          <w:rFonts w:ascii="Sylfaen" w:hAnsi="Sylfaen" w:cs="Sylfaen"/>
          <w:sz w:val="20"/>
          <w:szCs w:val="20"/>
        </w:rPr>
        <w:t>Ապրանքի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տեղափոխումը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և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բեռնաթափումը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իրականացնում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է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մատակարարը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ուժերով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և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</w:t>
      </w:r>
      <w:r w:rsidR="00000E84" w:rsidRPr="00F26890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միջոցներով</w:t>
      </w:r>
      <w:r w:rsidR="00000E84" w:rsidRPr="00F26890">
        <w:rPr>
          <w:rFonts w:ascii="Sylfaen" w:hAnsi="Sylfaen" w:cs="Sylfaen"/>
          <w:sz w:val="20"/>
          <w:szCs w:val="20"/>
        </w:rPr>
        <w:t>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0D0A11">
        <w:rPr>
          <w:rFonts w:ascii="Sylfaen" w:hAnsi="Sylfaen" w:cs="Sylfaen"/>
          <w:sz w:val="20"/>
          <w:szCs w:val="20"/>
        </w:rPr>
        <w:t>օգոստո</w:t>
      </w:r>
      <w:r>
        <w:rPr>
          <w:rFonts w:ascii="Sylfaen" w:hAnsi="Sylfaen" w:cs="Sylfaen"/>
          <w:sz w:val="20"/>
          <w:szCs w:val="20"/>
        </w:rPr>
        <w:t>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>
        <w:rPr>
          <w:rFonts w:ascii="Sylfaen" w:hAnsi="Sylfaen" w:cs="Sylfaen"/>
          <w:sz w:val="22"/>
          <w:szCs w:val="22"/>
        </w:rPr>
        <w:t>9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E5715F" w:rsidP="001819C1">
      <w:pPr>
        <w:rPr>
          <w:rFonts w:ascii="Sylfaen" w:hAnsi="Sylfaen"/>
          <w:lang w:val="es-ES"/>
        </w:rPr>
      </w:pPr>
      <w:r w:rsidRPr="00E5715F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E5715F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E5715F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E5715F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E5715F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E5715F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E5715F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E5715F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F26890">
        <w:rPr>
          <w:rFonts w:ascii="Sylfaen" w:hAnsi="Sylfaen" w:cs="Sylfaen"/>
          <w:sz w:val="22"/>
          <w:szCs w:val="22"/>
        </w:rPr>
        <w:t>9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>
        <w:rPr>
          <w:rFonts w:ascii="Sylfaen" w:hAnsi="Sylfaen" w:cs="Sylfaen"/>
          <w:sz w:val="22"/>
          <w:szCs w:val="22"/>
          <w:lang w:val="af-ZA"/>
        </w:rPr>
        <w:t>9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 w:rsidRPr="00F26890">
        <w:rPr>
          <w:rFonts w:ascii="Sylfaen" w:hAnsi="Sylfaen" w:cs="Sylfaen"/>
          <w:sz w:val="22"/>
          <w:szCs w:val="22"/>
          <w:lang w:val="af-ZA"/>
        </w:rPr>
        <w:t>9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0D0A11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F26890">
        <w:rPr>
          <w:rFonts w:ascii="Sylfaen" w:hAnsi="Sylfaen" w:cs="Sylfaen"/>
          <w:sz w:val="22"/>
          <w:szCs w:val="22"/>
          <w:lang w:val="af-ZA"/>
        </w:rPr>
        <w:t>9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A1264A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 w:rsidRPr="00C65D5D">
        <w:rPr>
          <w:rFonts w:ascii="Sylfaen" w:hAnsi="Sylfaen" w:cs="Sylfaen"/>
          <w:sz w:val="22"/>
          <w:szCs w:val="22"/>
          <w:lang w:val="af-ZA"/>
        </w:rPr>
        <w:t xml:space="preserve">9 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6890" w:rsidRPr="00F26890">
        <w:rPr>
          <w:rFonts w:ascii="Sylfaen" w:hAnsi="Sylfaen" w:cs="Sylfaen"/>
          <w:sz w:val="22"/>
          <w:szCs w:val="22"/>
          <w:lang w:val="af-ZA"/>
        </w:rPr>
        <w:t>9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C65D5D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D0A11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0D0A11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0D0A1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8B5724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47BE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019F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1AB8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A6ED2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65D5D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5715F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21FC4"/>
    <w:rsid w:val="00F24D62"/>
    <w:rsid w:val="00F26890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vetotehnika.net/index.php?mod=pCatalog&amp;task=uchenicheskie-nastolnie-lampi&amp;brand=%D0%A1%D0%92%D0%95%D0%A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3087</Words>
  <Characters>17599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40</cp:revision>
  <cp:lastPrinted>2012-03-27T12:23:00Z</cp:lastPrinted>
  <dcterms:created xsi:type="dcterms:W3CDTF">2014-02-26T08:44:00Z</dcterms:created>
  <dcterms:modified xsi:type="dcterms:W3CDTF">2014-08-12T09:07:00Z</dcterms:modified>
</cp:coreProperties>
</file>